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2237567F" w14:textId="77777777" w:rsidR="00482F6E" w:rsidRDefault="00482F6E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6C520930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2C6F3F61" w14:textId="566520FF" w:rsidR="00563482" w:rsidRDefault="007160BF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00AFC6BC" w14:textId="0AA2AC67" w:rsidR="00CD4795" w:rsidRDefault="00CD4795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1DBC9FCC" w14:textId="77777777" w:rsidR="00482F6E" w:rsidRDefault="00482F6E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608DF651" w14:textId="6C3BB2DF" w:rsidR="00B2456D" w:rsidRDefault="00D418A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400A5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15.jūnijā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79379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85181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4</w:t>
      </w:r>
      <w:r w:rsidR="00CE59E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7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   </w:t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0E37AC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400A52">
        <w:rPr>
          <w:rFonts w:ascii="Times New Roman" w:eastAsia="Arial Unicode MS" w:hAnsi="Times New Roman" w:cs="Times New Roman"/>
          <w:sz w:val="24"/>
          <w:szCs w:val="24"/>
          <w:lang w:eastAsia="lv-LV"/>
        </w:rPr>
        <w:t>4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901ED5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CE59ED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4B3B963E" w14:textId="494A160A" w:rsidR="004260DF" w:rsidRDefault="004260DF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0260924A" w14:textId="77777777" w:rsidR="00CE59ED" w:rsidRPr="00CE59ED" w:rsidRDefault="00CE59ED" w:rsidP="00CE59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9ED">
        <w:rPr>
          <w:rFonts w:ascii="Times New Roman" w:hAnsi="Times New Roman" w:cs="Times New Roman"/>
          <w:b/>
          <w:bCs/>
          <w:sz w:val="24"/>
          <w:szCs w:val="24"/>
        </w:rPr>
        <w:t>Par grozījumiem Barkavas pagasta pārvaldes un tās pakļautībā esošo iestāžu amata vienību sarakstā</w:t>
      </w:r>
    </w:p>
    <w:p w14:paraId="143A895F" w14:textId="77777777" w:rsidR="00CE59ED" w:rsidRDefault="00CE59ED" w:rsidP="00CE59E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4B4C9BF" w14:textId="77777777" w:rsidR="00CE59ED" w:rsidRDefault="00CE59ED" w:rsidP="00CE5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739A">
        <w:rPr>
          <w:rFonts w:ascii="Times New Roman" w:hAnsi="Times New Roman" w:cs="Times New Roman"/>
          <w:sz w:val="24"/>
          <w:szCs w:val="24"/>
        </w:rPr>
        <w:t>Lai optimizētu darba organizāciju un veicinātu  nepiln</w:t>
      </w:r>
      <w:r>
        <w:rPr>
          <w:rFonts w:ascii="Times New Roman" w:hAnsi="Times New Roman" w:cs="Times New Roman"/>
          <w:sz w:val="24"/>
          <w:szCs w:val="24"/>
        </w:rPr>
        <w:t>a laika</w:t>
      </w:r>
      <w:r w:rsidRPr="004B739A">
        <w:rPr>
          <w:rFonts w:ascii="Times New Roman" w:hAnsi="Times New Roman" w:cs="Times New Roman"/>
          <w:sz w:val="24"/>
          <w:szCs w:val="24"/>
        </w:rPr>
        <w:t xml:space="preserve"> amata vienību izskaušanu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739A">
        <w:rPr>
          <w:rFonts w:ascii="Times New Roman" w:hAnsi="Times New Roman" w:cs="Times New Roman"/>
          <w:sz w:val="24"/>
          <w:szCs w:val="24"/>
        </w:rPr>
        <w:t xml:space="preserve"> ar </w:t>
      </w:r>
      <w:r>
        <w:rPr>
          <w:rFonts w:ascii="Times New Roman" w:hAnsi="Times New Roman" w:cs="Times New Roman"/>
          <w:sz w:val="24"/>
          <w:szCs w:val="24"/>
        </w:rPr>
        <w:t xml:space="preserve">2021. gada 1. augustu nepieciešams </w:t>
      </w:r>
      <w:r w:rsidRPr="004B739A">
        <w:rPr>
          <w:rFonts w:ascii="Times New Roman" w:hAnsi="Times New Roman" w:cs="Times New Roman"/>
          <w:sz w:val="24"/>
          <w:szCs w:val="24"/>
        </w:rPr>
        <w:t>veikt grozījumus Barkavas pagasta pārvaldes un tās pakļautībā esošo iestāžu amata vienību sarakstā.</w:t>
      </w:r>
    </w:p>
    <w:p w14:paraId="7A610CF0" w14:textId="42C3D30E" w:rsidR="00CE59ED" w:rsidRPr="00901ED5" w:rsidRDefault="00CE59ED" w:rsidP="00CE59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Noklaus</w:t>
      </w:r>
      <w:r w:rsidR="00343729">
        <w:rPr>
          <w:rFonts w:ascii="Times New Roman" w:hAnsi="Times New Roman" w:cs="Times New Roman"/>
          <w:sz w:val="24"/>
          <w:szCs w:val="24"/>
        </w:rPr>
        <w:t>ījusies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45B">
        <w:rPr>
          <w:rFonts w:ascii="Times New Roman" w:hAnsi="Times New Roman" w:cs="Times New Roman"/>
          <w:sz w:val="24"/>
          <w:szCs w:val="24"/>
        </w:rPr>
        <w:t>sniegto informāciju</w:t>
      </w:r>
      <w:r>
        <w:rPr>
          <w:rFonts w:ascii="Times New Roman" w:hAnsi="Times New Roman" w:cs="Times New Roman"/>
          <w:sz w:val="24"/>
          <w:szCs w:val="24"/>
        </w:rPr>
        <w:t xml:space="preserve">, pamatojoties uz likuma “Par pašvaldībām” 21. panta 13. punktu, </w:t>
      </w:r>
      <w:r w:rsidRPr="002D3168">
        <w:rPr>
          <w:rFonts w:ascii="Times New Roman" w:hAnsi="Times New Roman" w:cs="Times New Roman"/>
          <w:sz w:val="24"/>
          <w:szCs w:val="24"/>
        </w:rPr>
        <w:t xml:space="preserve">ņemot vērā 09.06.2021. Sociālo un veselības jautājumu komitejas </w:t>
      </w:r>
      <w:r w:rsidRPr="00EB5962"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15.06.2021. Finanšu un attīstības komitejas atzinumu,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atklāti balsojot: PAR –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>(Agris Lungevičs, Aleksandrs Šrubs, Andrejs Ceļapīters,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Andris Dombrovskis, Andris Sakne, Antra Gotlaufa, Artūrs Grandāns,</w:t>
      </w:r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Gatis Teilis, Gunārs Ikaunieks, Inese Strode, Ivars Miķelsons, Rihards Saulītis, Valda Kļaviņa, Zigfrīds Gora),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Pr="00A50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NAV</w:t>
      </w:r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ATTURAS – NAV, </w:t>
      </w:r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Madonas novada pašvaldības dome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46AC5BC2" w14:textId="783A4D51" w:rsidR="00CE59ED" w:rsidRDefault="00CE59ED" w:rsidP="00CE5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D49043B" w14:textId="77777777" w:rsidR="00CE59ED" w:rsidRDefault="00CE59ED" w:rsidP="00CE5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57A8">
        <w:rPr>
          <w:rFonts w:ascii="Times New Roman" w:hAnsi="Times New Roman" w:cs="Times New Roman"/>
          <w:sz w:val="24"/>
          <w:szCs w:val="24"/>
        </w:rPr>
        <w:t>Ar 01.08.2021. veikt šādus grozījumus ar Madonas novada pašvaldības domes 30.12.2020. lēmumu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7A8">
        <w:rPr>
          <w:rFonts w:ascii="Times New Roman" w:hAnsi="Times New Roman" w:cs="Times New Roman"/>
          <w:sz w:val="24"/>
          <w:szCs w:val="24"/>
        </w:rPr>
        <w:t>564 (Protokols Nr. 28, 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7A8">
        <w:rPr>
          <w:rFonts w:ascii="Times New Roman" w:hAnsi="Times New Roman" w:cs="Times New Roman"/>
          <w:sz w:val="24"/>
          <w:szCs w:val="24"/>
        </w:rPr>
        <w:t>p.) “Par Madonas novada pašvaldības pagasta pārvalžu, Madonas pilsētas un to iestāžu un Madonas novada centrālās administrācijas amata vienību sarakstu apstiprināšanu” apstiprinātajā pielikumā Nr. 2 "Barkavas pagasta pārvaldes amata vienību un tās pakļautībā esošo iestāžu amata vienību saraksts":</w:t>
      </w:r>
    </w:p>
    <w:p w14:paraId="553434B5" w14:textId="77777777" w:rsidR="00CE59ED" w:rsidRPr="00575D2C" w:rsidRDefault="00CE59ED" w:rsidP="00CE59ED">
      <w:pPr>
        <w:pStyle w:val="Sarakstarindkopa"/>
        <w:numPr>
          <w:ilvl w:val="0"/>
          <w:numId w:val="49"/>
        </w:numPr>
        <w:spacing w:after="16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75D2C">
        <w:rPr>
          <w:rFonts w:ascii="Times New Roman" w:hAnsi="Times New Roman" w:cs="Times New Roman"/>
          <w:sz w:val="24"/>
          <w:szCs w:val="24"/>
          <w:u w:val="single"/>
        </w:rPr>
        <w:t>Izslēgt</w:t>
      </w:r>
      <w:r w:rsidRPr="00575D2C">
        <w:rPr>
          <w:rFonts w:ascii="Times New Roman" w:hAnsi="Times New Roman" w:cs="Times New Roman"/>
          <w:sz w:val="24"/>
          <w:szCs w:val="24"/>
        </w:rPr>
        <w:t xml:space="preserve"> no Barkavas pamatskolas pirmskolas izglītības grupas amata vienību: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91"/>
        <w:gridCol w:w="2135"/>
        <w:gridCol w:w="1503"/>
        <w:gridCol w:w="1472"/>
        <w:gridCol w:w="1530"/>
        <w:gridCol w:w="1530"/>
      </w:tblGrid>
      <w:tr w:rsidR="00CE59ED" w:rsidRPr="00575D2C" w14:paraId="2E54FC4F" w14:textId="77777777" w:rsidTr="00976282">
        <w:tc>
          <w:tcPr>
            <w:tcW w:w="846" w:type="dxa"/>
            <w:vAlign w:val="center"/>
          </w:tcPr>
          <w:p w14:paraId="4ED6E576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2270" w:type="dxa"/>
            <w:vAlign w:val="center"/>
          </w:tcPr>
          <w:p w14:paraId="252DB450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Amata vienības nosaukums</w:t>
            </w:r>
          </w:p>
        </w:tc>
        <w:tc>
          <w:tcPr>
            <w:tcW w:w="1558" w:type="dxa"/>
            <w:vAlign w:val="center"/>
          </w:tcPr>
          <w:p w14:paraId="656B2FBC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Profesijas kods</w:t>
            </w:r>
          </w:p>
        </w:tc>
        <w:tc>
          <w:tcPr>
            <w:tcW w:w="1558" w:type="dxa"/>
            <w:vAlign w:val="center"/>
          </w:tcPr>
          <w:p w14:paraId="5C1334DC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Amata vienību skaits</w:t>
            </w:r>
          </w:p>
        </w:tc>
        <w:tc>
          <w:tcPr>
            <w:tcW w:w="1559" w:type="dxa"/>
            <w:vAlign w:val="center"/>
          </w:tcPr>
          <w:p w14:paraId="67DFB589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Mēnešalgas likme EUR</w:t>
            </w:r>
          </w:p>
        </w:tc>
        <w:tc>
          <w:tcPr>
            <w:tcW w:w="1559" w:type="dxa"/>
            <w:vAlign w:val="center"/>
          </w:tcPr>
          <w:p w14:paraId="0C442BE7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Mēnešalgas fonds EUR</w:t>
            </w:r>
          </w:p>
        </w:tc>
      </w:tr>
      <w:tr w:rsidR="00CE59ED" w:rsidRPr="00575D2C" w14:paraId="5B565755" w14:textId="77777777" w:rsidTr="00976282">
        <w:tc>
          <w:tcPr>
            <w:tcW w:w="846" w:type="dxa"/>
            <w:vAlign w:val="center"/>
          </w:tcPr>
          <w:p w14:paraId="0D602FCE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  <w:vAlign w:val="center"/>
          </w:tcPr>
          <w:p w14:paraId="3E16A1CA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Veļas mazgātājs</w:t>
            </w:r>
          </w:p>
        </w:tc>
        <w:tc>
          <w:tcPr>
            <w:tcW w:w="1558" w:type="dxa"/>
            <w:vAlign w:val="center"/>
          </w:tcPr>
          <w:p w14:paraId="0549A5D1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9121 01</w:t>
            </w:r>
          </w:p>
        </w:tc>
        <w:tc>
          <w:tcPr>
            <w:tcW w:w="1558" w:type="dxa"/>
            <w:vAlign w:val="center"/>
          </w:tcPr>
          <w:p w14:paraId="756AF7D2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59" w:type="dxa"/>
            <w:vAlign w:val="center"/>
          </w:tcPr>
          <w:p w14:paraId="23B23CA2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vAlign w:val="center"/>
          </w:tcPr>
          <w:p w14:paraId="07CCEABF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14:paraId="1A614FB1" w14:textId="77777777" w:rsidR="00CE59ED" w:rsidRPr="00575D2C" w:rsidRDefault="00CE59ED" w:rsidP="00CE59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3AFDCA" w14:textId="4C0F5CBB" w:rsidR="00CE59ED" w:rsidRPr="00575D2C" w:rsidRDefault="00CE59ED" w:rsidP="00CE59ED">
      <w:pPr>
        <w:pStyle w:val="Sarakstarindkopa"/>
        <w:numPr>
          <w:ilvl w:val="0"/>
          <w:numId w:val="49"/>
        </w:numPr>
        <w:spacing w:after="16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75D2C">
        <w:rPr>
          <w:rFonts w:ascii="Times New Roman" w:hAnsi="Times New Roman" w:cs="Times New Roman"/>
          <w:sz w:val="24"/>
          <w:szCs w:val="24"/>
          <w:u w:val="single"/>
        </w:rPr>
        <w:t>Palielināt</w:t>
      </w:r>
      <w:r w:rsidRPr="00575D2C">
        <w:rPr>
          <w:rFonts w:ascii="Times New Roman" w:hAnsi="Times New Roman" w:cs="Times New Roman"/>
          <w:sz w:val="24"/>
          <w:szCs w:val="24"/>
        </w:rPr>
        <w:t xml:space="preserve"> mēnešalg</w:t>
      </w:r>
      <w:r>
        <w:rPr>
          <w:rFonts w:ascii="Times New Roman" w:hAnsi="Times New Roman" w:cs="Times New Roman"/>
          <w:sz w:val="24"/>
          <w:szCs w:val="24"/>
        </w:rPr>
        <w:t>as likmi</w:t>
      </w:r>
      <w:r w:rsidRPr="00575D2C">
        <w:rPr>
          <w:rFonts w:ascii="Times New Roman" w:hAnsi="Times New Roman" w:cs="Times New Roman"/>
          <w:sz w:val="24"/>
          <w:szCs w:val="24"/>
        </w:rPr>
        <w:t xml:space="preserve"> Barkavas pansionāta veļas pārzinim no </w:t>
      </w:r>
      <w:r>
        <w:rPr>
          <w:rFonts w:ascii="Times New Roman" w:hAnsi="Times New Roman" w:cs="Times New Roman"/>
          <w:sz w:val="24"/>
          <w:szCs w:val="24"/>
        </w:rPr>
        <w:t>EUR</w:t>
      </w:r>
      <w:r w:rsidRPr="00575D2C">
        <w:rPr>
          <w:rFonts w:ascii="Times New Roman" w:hAnsi="Times New Roman" w:cs="Times New Roman"/>
          <w:sz w:val="24"/>
          <w:szCs w:val="24"/>
        </w:rPr>
        <w:t xml:space="preserve"> 500</w:t>
      </w:r>
      <w:r>
        <w:rPr>
          <w:rFonts w:ascii="Times New Roman" w:hAnsi="Times New Roman" w:cs="Times New Roman"/>
          <w:sz w:val="24"/>
          <w:szCs w:val="24"/>
        </w:rPr>
        <w:t xml:space="preserve">,00 (pieci simti </w:t>
      </w:r>
      <w:r w:rsidRPr="000462BC">
        <w:rPr>
          <w:rFonts w:ascii="Times New Roman" w:hAnsi="Times New Roman" w:cs="Times New Roman"/>
          <w:i/>
          <w:iCs/>
          <w:sz w:val="24"/>
          <w:szCs w:val="24"/>
        </w:rPr>
        <w:t>euro</w:t>
      </w:r>
      <w:r>
        <w:rPr>
          <w:rFonts w:ascii="Times New Roman" w:hAnsi="Times New Roman" w:cs="Times New Roman"/>
          <w:sz w:val="24"/>
          <w:szCs w:val="24"/>
        </w:rPr>
        <w:t xml:space="preserve"> un 00 centi) uz EUR 625,00</w:t>
      </w:r>
      <w:r w:rsidRPr="009419F8">
        <w:rPr>
          <w:rFonts w:ascii="Times New Roman" w:hAnsi="Times New Roman" w:cs="Times New Roman"/>
          <w:i/>
          <w:iCs/>
          <w:sz w:val="24"/>
          <w:szCs w:val="24"/>
        </w:rPr>
        <w:t xml:space="preserve"> (seši simti divdesmit pieci euro un 00 centi) </w:t>
      </w:r>
      <w:r w:rsidRPr="00575D2C">
        <w:rPr>
          <w:rFonts w:ascii="Times New Roman" w:hAnsi="Times New Roman" w:cs="Times New Roman"/>
          <w:sz w:val="24"/>
          <w:szCs w:val="24"/>
        </w:rPr>
        <w:t>sakarā ar darba apjoma palielināšanu: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90"/>
        <w:gridCol w:w="2143"/>
        <w:gridCol w:w="1501"/>
        <w:gridCol w:w="1469"/>
        <w:gridCol w:w="1529"/>
        <w:gridCol w:w="1529"/>
      </w:tblGrid>
      <w:tr w:rsidR="00CE59ED" w:rsidRPr="00575D2C" w14:paraId="05CA2C36" w14:textId="77777777" w:rsidTr="00976282">
        <w:tc>
          <w:tcPr>
            <w:tcW w:w="846" w:type="dxa"/>
            <w:vAlign w:val="center"/>
          </w:tcPr>
          <w:p w14:paraId="4C26E29B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2270" w:type="dxa"/>
            <w:vAlign w:val="center"/>
          </w:tcPr>
          <w:p w14:paraId="0AD0454E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Amata vienības nosaukums</w:t>
            </w:r>
          </w:p>
        </w:tc>
        <w:tc>
          <w:tcPr>
            <w:tcW w:w="1558" w:type="dxa"/>
            <w:vAlign w:val="center"/>
          </w:tcPr>
          <w:p w14:paraId="72FF7183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Profesijas kods</w:t>
            </w:r>
          </w:p>
        </w:tc>
        <w:tc>
          <w:tcPr>
            <w:tcW w:w="1558" w:type="dxa"/>
            <w:vAlign w:val="center"/>
          </w:tcPr>
          <w:p w14:paraId="4CB2A6ED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Amata vienību skaits</w:t>
            </w:r>
          </w:p>
        </w:tc>
        <w:tc>
          <w:tcPr>
            <w:tcW w:w="1559" w:type="dxa"/>
            <w:vAlign w:val="center"/>
          </w:tcPr>
          <w:p w14:paraId="7CBAA125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Mēnešalgas likme EUR</w:t>
            </w:r>
          </w:p>
        </w:tc>
        <w:tc>
          <w:tcPr>
            <w:tcW w:w="1559" w:type="dxa"/>
            <w:vAlign w:val="center"/>
          </w:tcPr>
          <w:p w14:paraId="1EC4FA7C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Mēnešalgas fonds EUR</w:t>
            </w:r>
          </w:p>
        </w:tc>
      </w:tr>
      <w:tr w:rsidR="00CE59ED" w:rsidRPr="00575D2C" w14:paraId="1D2CDE12" w14:textId="77777777" w:rsidTr="00976282">
        <w:tc>
          <w:tcPr>
            <w:tcW w:w="846" w:type="dxa"/>
            <w:vAlign w:val="center"/>
          </w:tcPr>
          <w:p w14:paraId="380EB9D5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  <w:vAlign w:val="center"/>
          </w:tcPr>
          <w:p w14:paraId="27FBEC48" w14:textId="4648C785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Veļas pārzinis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(t.sk. Barkavas pamatsk</w:t>
            </w:r>
            <w:r w:rsidR="000A6CF6">
              <w:rPr>
                <w:rFonts w:ascii="Times New Roman" w:hAnsi="Times New Roman" w:cs="Times New Roman"/>
                <w:sz w:val="24"/>
                <w:szCs w:val="24"/>
              </w:rPr>
              <w:t>olā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8" w:type="dxa"/>
            <w:vAlign w:val="center"/>
          </w:tcPr>
          <w:p w14:paraId="06A46013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9121 03</w:t>
            </w:r>
          </w:p>
        </w:tc>
        <w:tc>
          <w:tcPr>
            <w:tcW w:w="1558" w:type="dxa"/>
            <w:vAlign w:val="center"/>
          </w:tcPr>
          <w:p w14:paraId="6B066B2D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559" w:type="dxa"/>
            <w:vAlign w:val="center"/>
          </w:tcPr>
          <w:p w14:paraId="704A98FA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559" w:type="dxa"/>
            <w:vAlign w:val="center"/>
          </w:tcPr>
          <w:p w14:paraId="78DBA3EE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</w:tr>
    </w:tbl>
    <w:p w14:paraId="5D500EB6" w14:textId="77777777" w:rsidR="00CE59ED" w:rsidRPr="00575D2C" w:rsidRDefault="00CE59ED" w:rsidP="00CE59ED">
      <w:pPr>
        <w:pStyle w:val="Sarakstarindkop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514278" w14:textId="77777777" w:rsidR="00CE59ED" w:rsidRPr="00575D2C" w:rsidRDefault="00CE59ED" w:rsidP="00CE59ED">
      <w:pPr>
        <w:pStyle w:val="Sarakstarindkopa"/>
        <w:numPr>
          <w:ilvl w:val="0"/>
          <w:numId w:val="49"/>
        </w:numPr>
        <w:spacing w:after="16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462BC">
        <w:rPr>
          <w:rFonts w:ascii="Times New Roman" w:hAnsi="Times New Roman" w:cs="Times New Roman"/>
          <w:sz w:val="24"/>
          <w:szCs w:val="24"/>
          <w:u w:val="single"/>
        </w:rPr>
        <w:t>Izslēgt</w:t>
      </w:r>
      <w:r w:rsidRPr="00575D2C">
        <w:rPr>
          <w:rFonts w:ascii="Times New Roman" w:hAnsi="Times New Roman" w:cs="Times New Roman"/>
          <w:sz w:val="24"/>
          <w:szCs w:val="24"/>
        </w:rPr>
        <w:t xml:space="preserve"> no apvienotās virtuves amata vienību: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91"/>
        <w:gridCol w:w="2135"/>
        <w:gridCol w:w="1503"/>
        <w:gridCol w:w="1472"/>
        <w:gridCol w:w="1530"/>
        <w:gridCol w:w="1530"/>
      </w:tblGrid>
      <w:tr w:rsidR="00CE59ED" w:rsidRPr="00575D2C" w14:paraId="3DFA03AA" w14:textId="77777777" w:rsidTr="00976282">
        <w:tc>
          <w:tcPr>
            <w:tcW w:w="846" w:type="dxa"/>
            <w:vAlign w:val="center"/>
          </w:tcPr>
          <w:p w14:paraId="3F6FD414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2270" w:type="dxa"/>
            <w:vAlign w:val="center"/>
          </w:tcPr>
          <w:p w14:paraId="4027DEFA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Amata vienības nosaukums</w:t>
            </w:r>
          </w:p>
        </w:tc>
        <w:tc>
          <w:tcPr>
            <w:tcW w:w="1558" w:type="dxa"/>
            <w:vAlign w:val="center"/>
          </w:tcPr>
          <w:p w14:paraId="54A2033F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Profesijas kods</w:t>
            </w:r>
          </w:p>
        </w:tc>
        <w:tc>
          <w:tcPr>
            <w:tcW w:w="1558" w:type="dxa"/>
            <w:vAlign w:val="center"/>
          </w:tcPr>
          <w:p w14:paraId="66636D56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Amata vienību skaits</w:t>
            </w:r>
          </w:p>
        </w:tc>
        <w:tc>
          <w:tcPr>
            <w:tcW w:w="1559" w:type="dxa"/>
            <w:vAlign w:val="center"/>
          </w:tcPr>
          <w:p w14:paraId="0F667A33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Mēnešalgas likme EUR</w:t>
            </w:r>
          </w:p>
        </w:tc>
        <w:tc>
          <w:tcPr>
            <w:tcW w:w="1559" w:type="dxa"/>
            <w:vAlign w:val="center"/>
          </w:tcPr>
          <w:p w14:paraId="696AB6F7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Mēnešalgas fonds EUR</w:t>
            </w:r>
          </w:p>
        </w:tc>
      </w:tr>
      <w:tr w:rsidR="00CE59ED" w:rsidRPr="00575D2C" w14:paraId="57F73C1E" w14:textId="77777777" w:rsidTr="00976282">
        <w:tc>
          <w:tcPr>
            <w:tcW w:w="846" w:type="dxa"/>
            <w:vAlign w:val="center"/>
          </w:tcPr>
          <w:p w14:paraId="3B6B53BF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  <w:vAlign w:val="center"/>
          </w:tcPr>
          <w:p w14:paraId="1F7888B3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Diētas māsa</w:t>
            </w:r>
          </w:p>
        </w:tc>
        <w:tc>
          <w:tcPr>
            <w:tcW w:w="1558" w:type="dxa"/>
            <w:vAlign w:val="center"/>
          </w:tcPr>
          <w:p w14:paraId="6E210B59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2221 11</w:t>
            </w:r>
          </w:p>
        </w:tc>
        <w:tc>
          <w:tcPr>
            <w:tcW w:w="1558" w:type="dxa"/>
            <w:vAlign w:val="center"/>
          </w:tcPr>
          <w:p w14:paraId="04BD4AC0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59" w:type="dxa"/>
            <w:vAlign w:val="center"/>
          </w:tcPr>
          <w:p w14:paraId="6CE94D23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559" w:type="dxa"/>
            <w:vAlign w:val="center"/>
          </w:tcPr>
          <w:p w14:paraId="4D412A0E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</w:tbl>
    <w:p w14:paraId="42CA2D5B" w14:textId="77777777" w:rsidR="00CE59ED" w:rsidRPr="00575D2C" w:rsidRDefault="00CE59ED" w:rsidP="00CE59ED">
      <w:pPr>
        <w:pStyle w:val="Sarakstarindkopa"/>
        <w:rPr>
          <w:rFonts w:ascii="Times New Roman" w:hAnsi="Times New Roman" w:cs="Times New Roman"/>
          <w:sz w:val="24"/>
          <w:szCs w:val="24"/>
        </w:rPr>
      </w:pPr>
      <w:r w:rsidRPr="00575D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AC975" w14:textId="26383358" w:rsidR="00CE59ED" w:rsidRPr="00575D2C" w:rsidRDefault="00CE59ED" w:rsidP="00CE59ED">
      <w:pPr>
        <w:pStyle w:val="Sarakstarindkopa"/>
        <w:numPr>
          <w:ilvl w:val="0"/>
          <w:numId w:val="49"/>
        </w:numPr>
        <w:spacing w:after="1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Uzdod apvienotās virtuves vadītājai veikt ēdienkaršu sastādīšanu atbilstoši normatīvo aktu prasībām un p</w:t>
      </w:r>
      <w:r w:rsidRPr="000462BC">
        <w:rPr>
          <w:rFonts w:ascii="Times New Roman" w:hAnsi="Times New Roman" w:cs="Times New Roman"/>
          <w:sz w:val="24"/>
          <w:szCs w:val="24"/>
          <w:u w:val="single"/>
        </w:rPr>
        <w:t>alielināt</w:t>
      </w:r>
      <w:r w:rsidRPr="00575D2C">
        <w:rPr>
          <w:rFonts w:ascii="Times New Roman" w:hAnsi="Times New Roman" w:cs="Times New Roman"/>
          <w:sz w:val="24"/>
          <w:szCs w:val="24"/>
        </w:rPr>
        <w:t xml:space="preserve"> mēnešalg</w:t>
      </w:r>
      <w:r>
        <w:rPr>
          <w:rFonts w:ascii="Times New Roman" w:hAnsi="Times New Roman" w:cs="Times New Roman"/>
          <w:sz w:val="24"/>
          <w:szCs w:val="24"/>
        </w:rPr>
        <w:t>as likmi</w:t>
      </w:r>
      <w:r w:rsidRPr="00575D2C"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t>EUR</w:t>
      </w:r>
      <w:r w:rsidRPr="00575D2C">
        <w:rPr>
          <w:rFonts w:ascii="Times New Roman" w:hAnsi="Times New Roman" w:cs="Times New Roman"/>
          <w:sz w:val="24"/>
          <w:szCs w:val="24"/>
        </w:rPr>
        <w:t xml:space="preserve"> 597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 w:rsidRPr="009419F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419F8" w:rsidRPr="009419F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9419F8">
        <w:rPr>
          <w:rFonts w:ascii="Times New Roman" w:hAnsi="Times New Roman" w:cs="Times New Roman"/>
          <w:i/>
          <w:iCs/>
          <w:sz w:val="24"/>
          <w:szCs w:val="24"/>
        </w:rPr>
        <w:t xml:space="preserve">ieci simti deviņdesmit septiņi euro un 00 centi) </w:t>
      </w:r>
      <w:r w:rsidRPr="00575D2C">
        <w:rPr>
          <w:rFonts w:ascii="Times New Roman" w:hAnsi="Times New Roman" w:cs="Times New Roman"/>
          <w:sz w:val="24"/>
          <w:szCs w:val="24"/>
        </w:rPr>
        <w:t xml:space="preserve">uz </w:t>
      </w:r>
      <w:r>
        <w:rPr>
          <w:rFonts w:ascii="Times New Roman" w:hAnsi="Times New Roman" w:cs="Times New Roman"/>
          <w:sz w:val="24"/>
          <w:szCs w:val="24"/>
        </w:rPr>
        <w:t>EUR</w:t>
      </w:r>
      <w:r w:rsidRPr="00575D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800,</w:t>
      </w:r>
      <w:r w:rsidRPr="009419F8">
        <w:rPr>
          <w:rFonts w:ascii="Times New Roman" w:hAnsi="Times New Roman" w:cs="Times New Roman"/>
          <w:i/>
          <w:iCs/>
          <w:sz w:val="24"/>
          <w:szCs w:val="24"/>
        </w:rPr>
        <w:t>00 (astoņi simti euro un 00 centi)</w:t>
      </w:r>
      <w:r w:rsidRPr="00575D2C">
        <w:rPr>
          <w:rFonts w:ascii="Times New Roman" w:hAnsi="Times New Roman" w:cs="Times New Roman"/>
          <w:sz w:val="24"/>
          <w:szCs w:val="24"/>
        </w:rPr>
        <w:t xml:space="preserve"> sakarā ar </w:t>
      </w:r>
      <w:r>
        <w:rPr>
          <w:rFonts w:ascii="Times New Roman" w:hAnsi="Times New Roman" w:cs="Times New Roman"/>
          <w:sz w:val="24"/>
          <w:szCs w:val="24"/>
        </w:rPr>
        <w:t xml:space="preserve">pienākumu un </w:t>
      </w:r>
      <w:r w:rsidRPr="00575D2C">
        <w:rPr>
          <w:rFonts w:ascii="Times New Roman" w:hAnsi="Times New Roman" w:cs="Times New Roman"/>
          <w:sz w:val="24"/>
          <w:szCs w:val="24"/>
        </w:rPr>
        <w:t>darba apjoma palielināšanos: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91"/>
        <w:gridCol w:w="2135"/>
        <w:gridCol w:w="1503"/>
        <w:gridCol w:w="1472"/>
        <w:gridCol w:w="1530"/>
        <w:gridCol w:w="1530"/>
      </w:tblGrid>
      <w:tr w:rsidR="00CE59ED" w:rsidRPr="00575D2C" w14:paraId="189B921E" w14:textId="77777777" w:rsidTr="00976282">
        <w:tc>
          <w:tcPr>
            <w:tcW w:w="846" w:type="dxa"/>
            <w:vAlign w:val="center"/>
          </w:tcPr>
          <w:p w14:paraId="274F7FB2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2270" w:type="dxa"/>
            <w:vAlign w:val="center"/>
          </w:tcPr>
          <w:p w14:paraId="2FE2A29C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Amata vienības nosaukums</w:t>
            </w:r>
          </w:p>
        </w:tc>
        <w:tc>
          <w:tcPr>
            <w:tcW w:w="1558" w:type="dxa"/>
            <w:vAlign w:val="center"/>
          </w:tcPr>
          <w:p w14:paraId="2485176F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Profesijas kods</w:t>
            </w:r>
          </w:p>
        </w:tc>
        <w:tc>
          <w:tcPr>
            <w:tcW w:w="1558" w:type="dxa"/>
            <w:vAlign w:val="center"/>
          </w:tcPr>
          <w:p w14:paraId="20E0D238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Amata vienību skaits</w:t>
            </w:r>
          </w:p>
        </w:tc>
        <w:tc>
          <w:tcPr>
            <w:tcW w:w="1559" w:type="dxa"/>
            <w:vAlign w:val="center"/>
          </w:tcPr>
          <w:p w14:paraId="6BED8076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Mēnešalgas likme EUR</w:t>
            </w:r>
          </w:p>
        </w:tc>
        <w:tc>
          <w:tcPr>
            <w:tcW w:w="1559" w:type="dxa"/>
            <w:vAlign w:val="center"/>
          </w:tcPr>
          <w:p w14:paraId="11663212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Mēnešalgas fonds EUR</w:t>
            </w:r>
          </w:p>
        </w:tc>
      </w:tr>
      <w:tr w:rsidR="00CE59ED" w:rsidRPr="00575D2C" w14:paraId="3BDB2395" w14:textId="77777777" w:rsidTr="00976282">
        <w:tc>
          <w:tcPr>
            <w:tcW w:w="846" w:type="dxa"/>
            <w:vAlign w:val="center"/>
          </w:tcPr>
          <w:p w14:paraId="23413782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  <w:vAlign w:val="center"/>
          </w:tcPr>
          <w:p w14:paraId="17FB28F5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Virtuves vadītājs</w:t>
            </w:r>
          </w:p>
        </w:tc>
        <w:tc>
          <w:tcPr>
            <w:tcW w:w="1558" w:type="dxa"/>
            <w:vAlign w:val="center"/>
          </w:tcPr>
          <w:p w14:paraId="195EF15C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5151 05</w:t>
            </w:r>
          </w:p>
        </w:tc>
        <w:tc>
          <w:tcPr>
            <w:tcW w:w="1558" w:type="dxa"/>
            <w:vAlign w:val="center"/>
          </w:tcPr>
          <w:p w14:paraId="6A5E0C4B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559" w:type="dxa"/>
            <w:vAlign w:val="center"/>
          </w:tcPr>
          <w:p w14:paraId="350A8A17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70605CF5" w14:textId="77777777" w:rsidR="00CE59ED" w:rsidRPr="00575D2C" w:rsidRDefault="00CE59ED" w:rsidP="0097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75D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0F0D947" w14:textId="77777777" w:rsidR="00CE59ED" w:rsidRDefault="00CE59ED" w:rsidP="00CE59E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976A7AD" w14:textId="6FB51F9F" w:rsidR="007753D2" w:rsidRDefault="007753D2" w:rsidP="00901ED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128B1911" w14:textId="77777777" w:rsidR="00CE59ED" w:rsidRDefault="00CE59ED" w:rsidP="00901ED5">
      <w:pPr>
        <w:spacing w:after="0" w:line="240" w:lineRule="auto"/>
        <w:jc w:val="both"/>
        <w:rPr>
          <w:rFonts w:eastAsia="Calibri" w:cs="Times New Roman"/>
        </w:rPr>
      </w:pPr>
    </w:p>
    <w:p w14:paraId="1FAFE0A1" w14:textId="77777777" w:rsidR="00A4400F" w:rsidRDefault="00A4400F" w:rsidP="006F0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FB2A30" w14:textId="07EBBA3E" w:rsidR="00A4400F" w:rsidRDefault="00A4400F" w:rsidP="00A4400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3F95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  <w:t xml:space="preserve">    A.Lungevičs</w:t>
      </w:r>
      <w:r w:rsidRPr="00883F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9548881" w14:textId="64083FF5" w:rsidR="00851812" w:rsidRDefault="00851812" w:rsidP="00A4400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B8A7711" w14:textId="0BB7826B" w:rsidR="00851812" w:rsidRDefault="00851812" w:rsidP="00A4400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13003D" w14:textId="10F05E4A" w:rsidR="007753D2" w:rsidRDefault="007753D2" w:rsidP="00A4400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3BEA2A6" w14:textId="77777777" w:rsidR="00CE59ED" w:rsidRPr="00986F96" w:rsidRDefault="00CE59ED" w:rsidP="00CE59E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86F96">
        <w:rPr>
          <w:rFonts w:ascii="Times New Roman" w:hAnsi="Times New Roman" w:cs="Times New Roman"/>
          <w:i/>
          <w:iCs/>
          <w:sz w:val="24"/>
          <w:szCs w:val="24"/>
        </w:rPr>
        <w:t>Šķēls 29426366</w:t>
      </w:r>
    </w:p>
    <w:p w14:paraId="705E02F0" w14:textId="77777777" w:rsidR="004260DF" w:rsidRDefault="004260DF" w:rsidP="00A4400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E40583B" w14:textId="77777777" w:rsidR="005646B6" w:rsidRPr="00883F95" w:rsidRDefault="005646B6" w:rsidP="00A4400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901138" w14:textId="6CC6C809" w:rsidR="00905B0A" w:rsidRPr="00851812" w:rsidRDefault="00905B0A" w:rsidP="00851812">
      <w:pPr>
        <w:tabs>
          <w:tab w:val="left" w:pos="3240"/>
        </w:tabs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sectPr w:rsidR="00905B0A" w:rsidRPr="00851812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CFE9" w14:textId="77777777" w:rsidR="004851B3" w:rsidRDefault="004851B3" w:rsidP="0090167E">
      <w:pPr>
        <w:spacing w:after="0" w:line="240" w:lineRule="auto"/>
      </w:pPr>
      <w:r>
        <w:separator/>
      </w:r>
    </w:p>
  </w:endnote>
  <w:endnote w:type="continuationSeparator" w:id="0">
    <w:p w14:paraId="2C1498D0" w14:textId="77777777" w:rsidR="004851B3" w:rsidRDefault="004851B3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424516E8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80C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7DAD8" w14:textId="77777777" w:rsidR="004851B3" w:rsidRDefault="004851B3" w:rsidP="0090167E">
      <w:pPr>
        <w:spacing w:after="0" w:line="240" w:lineRule="auto"/>
      </w:pPr>
      <w:r>
        <w:separator/>
      </w:r>
    </w:p>
  </w:footnote>
  <w:footnote w:type="continuationSeparator" w:id="0">
    <w:p w14:paraId="6864F570" w14:textId="77777777" w:rsidR="004851B3" w:rsidRDefault="004851B3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F44950"/>
    <w:multiLevelType w:val="hybridMultilevel"/>
    <w:tmpl w:val="2C3EB54E"/>
    <w:lvl w:ilvl="0" w:tplc="05D8A0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CA4588"/>
    <w:multiLevelType w:val="hybridMultilevel"/>
    <w:tmpl w:val="DD78E762"/>
    <w:lvl w:ilvl="0" w:tplc="6AE67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36B6213"/>
    <w:multiLevelType w:val="multilevel"/>
    <w:tmpl w:val="89E0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CA1A42"/>
    <w:multiLevelType w:val="multilevel"/>
    <w:tmpl w:val="017C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902D34"/>
    <w:multiLevelType w:val="hybridMultilevel"/>
    <w:tmpl w:val="20522A74"/>
    <w:lvl w:ilvl="0" w:tplc="0E343F2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52B54"/>
    <w:multiLevelType w:val="multilevel"/>
    <w:tmpl w:val="BFC4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67A21"/>
    <w:multiLevelType w:val="hybridMultilevel"/>
    <w:tmpl w:val="7480C15E"/>
    <w:lvl w:ilvl="0" w:tplc="B0041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503B6"/>
    <w:multiLevelType w:val="multilevel"/>
    <w:tmpl w:val="F614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632129"/>
    <w:multiLevelType w:val="hybridMultilevel"/>
    <w:tmpl w:val="8E8AB4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439CC"/>
    <w:multiLevelType w:val="multilevel"/>
    <w:tmpl w:val="D6422F3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336024A6"/>
    <w:multiLevelType w:val="multilevel"/>
    <w:tmpl w:val="5EA0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214AB0"/>
    <w:multiLevelType w:val="hybridMultilevel"/>
    <w:tmpl w:val="E1308368"/>
    <w:lvl w:ilvl="0" w:tplc="D0BA101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B1417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0523967"/>
    <w:multiLevelType w:val="multilevel"/>
    <w:tmpl w:val="AEAC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FD6613"/>
    <w:multiLevelType w:val="multilevel"/>
    <w:tmpl w:val="6116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A0726"/>
    <w:multiLevelType w:val="hybridMultilevel"/>
    <w:tmpl w:val="61EE75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74D89"/>
    <w:multiLevelType w:val="hybridMultilevel"/>
    <w:tmpl w:val="6F4057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D06AF"/>
    <w:multiLevelType w:val="hybridMultilevel"/>
    <w:tmpl w:val="85602C8C"/>
    <w:lvl w:ilvl="0" w:tplc="474CB65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324E0"/>
    <w:multiLevelType w:val="hybridMultilevel"/>
    <w:tmpl w:val="6A28F94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179F"/>
    <w:multiLevelType w:val="hybridMultilevel"/>
    <w:tmpl w:val="636EF8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65391"/>
    <w:multiLevelType w:val="multilevel"/>
    <w:tmpl w:val="5030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73232B"/>
    <w:multiLevelType w:val="hybridMultilevel"/>
    <w:tmpl w:val="9CA85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9079E"/>
    <w:multiLevelType w:val="multilevel"/>
    <w:tmpl w:val="B9C6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AB0572"/>
    <w:multiLevelType w:val="multilevel"/>
    <w:tmpl w:val="0F0A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5D2E2B"/>
    <w:multiLevelType w:val="hybridMultilevel"/>
    <w:tmpl w:val="9AF08C80"/>
    <w:lvl w:ilvl="0" w:tplc="B8FC4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6288B"/>
    <w:multiLevelType w:val="multilevel"/>
    <w:tmpl w:val="2564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820E86"/>
    <w:multiLevelType w:val="hybridMultilevel"/>
    <w:tmpl w:val="C062E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C4BAC"/>
    <w:multiLevelType w:val="multilevel"/>
    <w:tmpl w:val="8972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50BAD"/>
    <w:multiLevelType w:val="multilevel"/>
    <w:tmpl w:val="447C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2D4BD8"/>
    <w:multiLevelType w:val="hybridMultilevel"/>
    <w:tmpl w:val="F3FCBAD0"/>
    <w:lvl w:ilvl="0" w:tplc="B3D2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1BE1178"/>
    <w:multiLevelType w:val="multilevel"/>
    <w:tmpl w:val="AB86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7D495B"/>
    <w:multiLevelType w:val="hybridMultilevel"/>
    <w:tmpl w:val="EA569144"/>
    <w:lvl w:ilvl="0" w:tplc="57827F7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6DE107D"/>
    <w:multiLevelType w:val="multilevel"/>
    <w:tmpl w:val="5C52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E1AEE"/>
    <w:multiLevelType w:val="multilevel"/>
    <w:tmpl w:val="180A87A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9" w15:restartNumberingAfterBreak="0">
    <w:nsid w:val="73B94210"/>
    <w:multiLevelType w:val="multilevel"/>
    <w:tmpl w:val="60FE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E2E7768"/>
    <w:multiLevelType w:val="hybridMultilevel"/>
    <w:tmpl w:val="F5F2DF0E"/>
    <w:lvl w:ilvl="0" w:tplc="D8023E7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color w:val="00000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E304C2E"/>
    <w:multiLevelType w:val="hybridMultilevel"/>
    <w:tmpl w:val="7D06CE2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F6213"/>
    <w:multiLevelType w:val="multilevel"/>
    <w:tmpl w:val="5900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9126FA"/>
    <w:multiLevelType w:val="hybridMultilevel"/>
    <w:tmpl w:val="0FF6B84E"/>
    <w:lvl w:ilvl="0" w:tplc="515A6E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0"/>
  </w:num>
  <w:num w:numId="3">
    <w:abstractNumId w:val="8"/>
  </w:num>
  <w:num w:numId="4">
    <w:abstractNumId w:val="30"/>
  </w:num>
  <w:num w:numId="5">
    <w:abstractNumId w:val="31"/>
  </w:num>
  <w:num w:numId="6">
    <w:abstractNumId w:val="1"/>
  </w:num>
  <w:num w:numId="7">
    <w:abstractNumId w:val="2"/>
  </w:num>
  <w:num w:numId="8">
    <w:abstractNumId w:val="14"/>
  </w:num>
  <w:num w:numId="9">
    <w:abstractNumId w:val="38"/>
  </w:num>
  <w:num w:numId="10">
    <w:abstractNumId w:val="11"/>
  </w:num>
  <w:num w:numId="11">
    <w:abstractNumId w:val="33"/>
  </w:num>
  <w:num w:numId="12">
    <w:abstractNumId w:val="35"/>
  </w:num>
  <w:num w:numId="13">
    <w:abstractNumId w:val="16"/>
  </w:num>
  <w:num w:numId="14">
    <w:abstractNumId w:val="37"/>
  </w:num>
  <w:num w:numId="15">
    <w:abstractNumId w:val="3"/>
  </w:num>
  <w:num w:numId="16">
    <w:abstractNumId w:val="47"/>
  </w:num>
  <w:num w:numId="17">
    <w:abstractNumId w:val="32"/>
  </w:num>
  <w:num w:numId="18">
    <w:abstractNumId w:val="29"/>
  </w:num>
  <w:num w:numId="19">
    <w:abstractNumId w:val="4"/>
  </w:num>
  <w:num w:numId="20">
    <w:abstractNumId w:val="20"/>
  </w:num>
  <w:num w:numId="2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7"/>
  </w:num>
  <w:num w:numId="24">
    <w:abstractNumId w:val="44"/>
  </w:num>
  <w:num w:numId="25">
    <w:abstractNumId w:val="41"/>
  </w:num>
  <w:num w:numId="26">
    <w:abstractNumId w:val="10"/>
  </w:num>
  <w:num w:numId="27">
    <w:abstractNumId w:val="9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42"/>
  </w:num>
  <w:num w:numId="31">
    <w:abstractNumId w:val="21"/>
  </w:num>
  <w:num w:numId="32">
    <w:abstractNumId w:val="25"/>
  </w:num>
  <w:num w:numId="33">
    <w:abstractNumId w:val="28"/>
  </w:num>
  <w:num w:numId="34">
    <w:abstractNumId w:val="15"/>
  </w:num>
  <w:num w:numId="35">
    <w:abstractNumId w:val="39"/>
  </w:num>
  <w:num w:numId="36">
    <w:abstractNumId w:val="36"/>
  </w:num>
  <w:num w:numId="37">
    <w:abstractNumId w:val="43"/>
  </w:num>
  <w:num w:numId="38">
    <w:abstractNumId w:val="17"/>
  </w:num>
  <w:num w:numId="39">
    <w:abstractNumId w:val="12"/>
  </w:num>
  <w:num w:numId="40">
    <w:abstractNumId w:val="24"/>
  </w:num>
  <w:num w:numId="41">
    <w:abstractNumId w:val="7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23"/>
  </w:num>
  <w:num w:numId="45">
    <w:abstractNumId w:val="45"/>
  </w:num>
  <w:num w:numId="46">
    <w:abstractNumId w:val="19"/>
  </w:num>
  <w:num w:numId="47">
    <w:abstractNumId w:val="13"/>
  </w:num>
  <w:num w:numId="48">
    <w:abstractNumId w:val="34"/>
  </w:num>
  <w:num w:numId="4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2F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B51"/>
    <w:rsid w:val="00042FF8"/>
    <w:rsid w:val="00044BF2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0FEF"/>
    <w:rsid w:val="00081143"/>
    <w:rsid w:val="00082B64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725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784"/>
    <w:rsid w:val="000A5BFB"/>
    <w:rsid w:val="000A6CF6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7AC"/>
    <w:rsid w:val="000E3B44"/>
    <w:rsid w:val="000E4278"/>
    <w:rsid w:val="000E5561"/>
    <w:rsid w:val="000E5F08"/>
    <w:rsid w:val="000E7877"/>
    <w:rsid w:val="000F030D"/>
    <w:rsid w:val="000F1AB4"/>
    <w:rsid w:val="000F2E79"/>
    <w:rsid w:val="000F36DB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861"/>
    <w:rsid w:val="00115952"/>
    <w:rsid w:val="00115AEC"/>
    <w:rsid w:val="0011674C"/>
    <w:rsid w:val="00116A24"/>
    <w:rsid w:val="00116BDE"/>
    <w:rsid w:val="001203AB"/>
    <w:rsid w:val="00120952"/>
    <w:rsid w:val="001211B8"/>
    <w:rsid w:val="00121B95"/>
    <w:rsid w:val="00121F92"/>
    <w:rsid w:val="00122228"/>
    <w:rsid w:val="00123B79"/>
    <w:rsid w:val="00124643"/>
    <w:rsid w:val="00124E15"/>
    <w:rsid w:val="00124F9A"/>
    <w:rsid w:val="00125783"/>
    <w:rsid w:val="00126289"/>
    <w:rsid w:val="00127141"/>
    <w:rsid w:val="00127C00"/>
    <w:rsid w:val="001309BC"/>
    <w:rsid w:val="0013171D"/>
    <w:rsid w:val="0013180C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2F0"/>
    <w:rsid w:val="001455F4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3CE3"/>
    <w:rsid w:val="00154D1B"/>
    <w:rsid w:val="00156404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10F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4265"/>
    <w:rsid w:val="001851E8"/>
    <w:rsid w:val="00185250"/>
    <w:rsid w:val="001852E2"/>
    <w:rsid w:val="001861F6"/>
    <w:rsid w:val="00190E0C"/>
    <w:rsid w:val="0019269A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DD7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308"/>
    <w:rsid w:val="001D7C2B"/>
    <w:rsid w:val="001E0C4C"/>
    <w:rsid w:val="001E1776"/>
    <w:rsid w:val="001E2D26"/>
    <w:rsid w:val="001E2D9B"/>
    <w:rsid w:val="001E3809"/>
    <w:rsid w:val="001E4551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5FE"/>
    <w:rsid w:val="001F6AD3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304BE"/>
    <w:rsid w:val="00233CE6"/>
    <w:rsid w:val="002357AB"/>
    <w:rsid w:val="00235D61"/>
    <w:rsid w:val="002360C3"/>
    <w:rsid w:val="00236105"/>
    <w:rsid w:val="002361D9"/>
    <w:rsid w:val="00240B1B"/>
    <w:rsid w:val="00242D86"/>
    <w:rsid w:val="00243645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8C0"/>
    <w:rsid w:val="00256AC9"/>
    <w:rsid w:val="00260868"/>
    <w:rsid w:val="00260E76"/>
    <w:rsid w:val="00260EB4"/>
    <w:rsid w:val="00261748"/>
    <w:rsid w:val="002633DD"/>
    <w:rsid w:val="00263718"/>
    <w:rsid w:val="00263851"/>
    <w:rsid w:val="00263E09"/>
    <w:rsid w:val="00263E4C"/>
    <w:rsid w:val="00263EA0"/>
    <w:rsid w:val="00264136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E61"/>
    <w:rsid w:val="002750DA"/>
    <w:rsid w:val="00275153"/>
    <w:rsid w:val="00275222"/>
    <w:rsid w:val="00275469"/>
    <w:rsid w:val="00275D84"/>
    <w:rsid w:val="0027711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16D6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3CF"/>
    <w:rsid w:val="00337918"/>
    <w:rsid w:val="003379A0"/>
    <w:rsid w:val="00337A98"/>
    <w:rsid w:val="00340074"/>
    <w:rsid w:val="00340381"/>
    <w:rsid w:val="003406A9"/>
    <w:rsid w:val="00340829"/>
    <w:rsid w:val="0034097E"/>
    <w:rsid w:val="003414E3"/>
    <w:rsid w:val="00342B78"/>
    <w:rsid w:val="003431E5"/>
    <w:rsid w:val="00343729"/>
    <w:rsid w:val="0034381D"/>
    <w:rsid w:val="00343EB4"/>
    <w:rsid w:val="00343EC3"/>
    <w:rsid w:val="00343F24"/>
    <w:rsid w:val="00343FFC"/>
    <w:rsid w:val="00344AA4"/>
    <w:rsid w:val="003450A6"/>
    <w:rsid w:val="00345613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5FFB"/>
    <w:rsid w:val="003864D0"/>
    <w:rsid w:val="00387371"/>
    <w:rsid w:val="003877EA"/>
    <w:rsid w:val="00387CF1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4AE0"/>
    <w:rsid w:val="003F4F58"/>
    <w:rsid w:val="003F62EC"/>
    <w:rsid w:val="003F6974"/>
    <w:rsid w:val="003F6B8F"/>
    <w:rsid w:val="003F6C27"/>
    <w:rsid w:val="00400391"/>
    <w:rsid w:val="004006CC"/>
    <w:rsid w:val="0040093C"/>
    <w:rsid w:val="004009C4"/>
    <w:rsid w:val="00400A52"/>
    <w:rsid w:val="00400F9E"/>
    <w:rsid w:val="00401A4E"/>
    <w:rsid w:val="00401AE5"/>
    <w:rsid w:val="00401C9B"/>
    <w:rsid w:val="00401E87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371"/>
    <w:rsid w:val="0041550C"/>
    <w:rsid w:val="00415D97"/>
    <w:rsid w:val="004163B8"/>
    <w:rsid w:val="00417B21"/>
    <w:rsid w:val="00417CE6"/>
    <w:rsid w:val="00420666"/>
    <w:rsid w:val="0042080E"/>
    <w:rsid w:val="004213AF"/>
    <w:rsid w:val="00423187"/>
    <w:rsid w:val="00423196"/>
    <w:rsid w:val="004238C6"/>
    <w:rsid w:val="004242A0"/>
    <w:rsid w:val="004259EA"/>
    <w:rsid w:val="004260DF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11B"/>
    <w:rsid w:val="00445FE7"/>
    <w:rsid w:val="0045009B"/>
    <w:rsid w:val="00450DB3"/>
    <w:rsid w:val="00451889"/>
    <w:rsid w:val="00452281"/>
    <w:rsid w:val="004524D5"/>
    <w:rsid w:val="00452541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6EC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296F"/>
    <w:rsid w:val="00482F6E"/>
    <w:rsid w:val="004831B5"/>
    <w:rsid w:val="004839D4"/>
    <w:rsid w:val="00483B86"/>
    <w:rsid w:val="00483D44"/>
    <w:rsid w:val="00484115"/>
    <w:rsid w:val="00484762"/>
    <w:rsid w:val="004851B3"/>
    <w:rsid w:val="00485D9F"/>
    <w:rsid w:val="00487B41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1372"/>
    <w:rsid w:val="004A2CA3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4476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6EDD"/>
    <w:rsid w:val="004E0DDD"/>
    <w:rsid w:val="004E1C25"/>
    <w:rsid w:val="004E25D4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E7A32"/>
    <w:rsid w:val="004F0605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103"/>
    <w:rsid w:val="00554736"/>
    <w:rsid w:val="00554D22"/>
    <w:rsid w:val="00554F80"/>
    <w:rsid w:val="00556200"/>
    <w:rsid w:val="0055639E"/>
    <w:rsid w:val="0055746E"/>
    <w:rsid w:val="00557C43"/>
    <w:rsid w:val="00560190"/>
    <w:rsid w:val="00561261"/>
    <w:rsid w:val="0056269E"/>
    <w:rsid w:val="005632FD"/>
    <w:rsid w:val="00563482"/>
    <w:rsid w:val="005646B6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EE3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2D33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010"/>
    <w:rsid w:val="005A73A4"/>
    <w:rsid w:val="005A7E34"/>
    <w:rsid w:val="005B04F0"/>
    <w:rsid w:val="005B144C"/>
    <w:rsid w:val="005B1B0B"/>
    <w:rsid w:val="005B1B34"/>
    <w:rsid w:val="005B1EFD"/>
    <w:rsid w:val="005B2872"/>
    <w:rsid w:val="005B2AA1"/>
    <w:rsid w:val="005B2EFB"/>
    <w:rsid w:val="005B308D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09AF"/>
    <w:rsid w:val="005E150C"/>
    <w:rsid w:val="005E16B2"/>
    <w:rsid w:val="005E2978"/>
    <w:rsid w:val="005E2CA3"/>
    <w:rsid w:val="005E324E"/>
    <w:rsid w:val="005E4046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0F1"/>
    <w:rsid w:val="006164E9"/>
    <w:rsid w:val="00616810"/>
    <w:rsid w:val="00616D7A"/>
    <w:rsid w:val="00616E73"/>
    <w:rsid w:val="0061758E"/>
    <w:rsid w:val="00617818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31E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0E18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5B3D"/>
    <w:rsid w:val="006A6F2A"/>
    <w:rsid w:val="006A7593"/>
    <w:rsid w:val="006A7DEC"/>
    <w:rsid w:val="006B1399"/>
    <w:rsid w:val="006B15CE"/>
    <w:rsid w:val="006B165D"/>
    <w:rsid w:val="006B29CE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0E0"/>
    <w:rsid w:val="006E214B"/>
    <w:rsid w:val="006E2405"/>
    <w:rsid w:val="006E2D3F"/>
    <w:rsid w:val="006E3C59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B7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16D9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2EB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6F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701DB"/>
    <w:rsid w:val="00770CFA"/>
    <w:rsid w:val="00772FB7"/>
    <w:rsid w:val="007736DD"/>
    <w:rsid w:val="00773DC1"/>
    <w:rsid w:val="00774507"/>
    <w:rsid w:val="007753D2"/>
    <w:rsid w:val="00776915"/>
    <w:rsid w:val="00777B5B"/>
    <w:rsid w:val="007801AF"/>
    <w:rsid w:val="00780896"/>
    <w:rsid w:val="00780F64"/>
    <w:rsid w:val="007812D6"/>
    <w:rsid w:val="00781C55"/>
    <w:rsid w:val="00781E92"/>
    <w:rsid w:val="007833B9"/>
    <w:rsid w:val="007847D8"/>
    <w:rsid w:val="0078483D"/>
    <w:rsid w:val="00784DDE"/>
    <w:rsid w:val="007852B6"/>
    <w:rsid w:val="0078630C"/>
    <w:rsid w:val="00786531"/>
    <w:rsid w:val="00786884"/>
    <w:rsid w:val="00786B35"/>
    <w:rsid w:val="00786B83"/>
    <w:rsid w:val="00786E80"/>
    <w:rsid w:val="00786F2B"/>
    <w:rsid w:val="00787A28"/>
    <w:rsid w:val="0079055D"/>
    <w:rsid w:val="00790A6D"/>
    <w:rsid w:val="0079379E"/>
    <w:rsid w:val="007938CB"/>
    <w:rsid w:val="007946AE"/>
    <w:rsid w:val="00795A80"/>
    <w:rsid w:val="00796769"/>
    <w:rsid w:val="0079699A"/>
    <w:rsid w:val="00796D38"/>
    <w:rsid w:val="00797F8A"/>
    <w:rsid w:val="007A00E3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9DE"/>
    <w:rsid w:val="007C5AC7"/>
    <w:rsid w:val="007D02CD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0A6C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59A6"/>
    <w:rsid w:val="007E63D4"/>
    <w:rsid w:val="007E64AF"/>
    <w:rsid w:val="007E6766"/>
    <w:rsid w:val="007E6A52"/>
    <w:rsid w:val="007E6E66"/>
    <w:rsid w:val="007E6F28"/>
    <w:rsid w:val="007E7CA1"/>
    <w:rsid w:val="007F0016"/>
    <w:rsid w:val="007F172B"/>
    <w:rsid w:val="007F26EB"/>
    <w:rsid w:val="007F3CB0"/>
    <w:rsid w:val="007F45D9"/>
    <w:rsid w:val="007F4F98"/>
    <w:rsid w:val="007F5399"/>
    <w:rsid w:val="007F6706"/>
    <w:rsid w:val="007F7001"/>
    <w:rsid w:val="007F71C3"/>
    <w:rsid w:val="00800B14"/>
    <w:rsid w:val="0080125D"/>
    <w:rsid w:val="00801C32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5504"/>
    <w:rsid w:val="00817B13"/>
    <w:rsid w:val="00820093"/>
    <w:rsid w:val="00820BC7"/>
    <w:rsid w:val="00822001"/>
    <w:rsid w:val="00822026"/>
    <w:rsid w:val="00822B4C"/>
    <w:rsid w:val="008236A6"/>
    <w:rsid w:val="008266DE"/>
    <w:rsid w:val="008271E4"/>
    <w:rsid w:val="0082722F"/>
    <w:rsid w:val="0082749F"/>
    <w:rsid w:val="00827BC1"/>
    <w:rsid w:val="00827E62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812"/>
    <w:rsid w:val="00851E80"/>
    <w:rsid w:val="00852AF2"/>
    <w:rsid w:val="00853931"/>
    <w:rsid w:val="00853A94"/>
    <w:rsid w:val="00854FEA"/>
    <w:rsid w:val="0085521B"/>
    <w:rsid w:val="00855551"/>
    <w:rsid w:val="008555F2"/>
    <w:rsid w:val="00855B59"/>
    <w:rsid w:val="00856037"/>
    <w:rsid w:val="00856A19"/>
    <w:rsid w:val="00856E75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6B7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3F95"/>
    <w:rsid w:val="0088465B"/>
    <w:rsid w:val="00885631"/>
    <w:rsid w:val="0088582B"/>
    <w:rsid w:val="0088586A"/>
    <w:rsid w:val="00886C9F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19CB"/>
    <w:rsid w:val="008C2DBE"/>
    <w:rsid w:val="008C3B02"/>
    <w:rsid w:val="008C3F23"/>
    <w:rsid w:val="008C4A54"/>
    <w:rsid w:val="008C4B87"/>
    <w:rsid w:val="008C4C80"/>
    <w:rsid w:val="008C5325"/>
    <w:rsid w:val="008C5BA4"/>
    <w:rsid w:val="008C6121"/>
    <w:rsid w:val="008C65D1"/>
    <w:rsid w:val="008C6893"/>
    <w:rsid w:val="008C7620"/>
    <w:rsid w:val="008C7770"/>
    <w:rsid w:val="008D07FE"/>
    <w:rsid w:val="008D0E74"/>
    <w:rsid w:val="008D1950"/>
    <w:rsid w:val="008D4566"/>
    <w:rsid w:val="008D48E0"/>
    <w:rsid w:val="008D4A89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1ED5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0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3C"/>
    <w:rsid w:val="00933773"/>
    <w:rsid w:val="009342C3"/>
    <w:rsid w:val="00935050"/>
    <w:rsid w:val="0093606B"/>
    <w:rsid w:val="009364DB"/>
    <w:rsid w:val="00936DAB"/>
    <w:rsid w:val="009376C2"/>
    <w:rsid w:val="00941699"/>
    <w:rsid w:val="009419F8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423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250D"/>
    <w:rsid w:val="0097399A"/>
    <w:rsid w:val="00973BBC"/>
    <w:rsid w:val="00974242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5CB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61"/>
    <w:rsid w:val="009A0D75"/>
    <w:rsid w:val="009A1A0A"/>
    <w:rsid w:val="009A2838"/>
    <w:rsid w:val="009A33B0"/>
    <w:rsid w:val="009A420D"/>
    <w:rsid w:val="009A4557"/>
    <w:rsid w:val="009A4AC1"/>
    <w:rsid w:val="009A4C5A"/>
    <w:rsid w:val="009A576F"/>
    <w:rsid w:val="009A5D59"/>
    <w:rsid w:val="009A6DEF"/>
    <w:rsid w:val="009B02CF"/>
    <w:rsid w:val="009B0BA5"/>
    <w:rsid w:val="009B1132"/>
    <w:rsid w:val="009B126A"/>
    <w:rsid w:val="009B1785"/>
    <w:rsid w:val="009B1C71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6A"/>
    <w:rsid w:val="009D77BA"/>
    <w:rsid w:val="009E0985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7A"/>
    <w:rsid w:val="00A043FC"/>
    <w:rsid w:val="00A0492D"/>
    <w:rsid w:val="00A055E1"/>
    <w:rsid w:val="00A06B44"/>
    <w:rsid w:val="00A07588"/>
    <w:rsid w:val="00A1030D"/>
    <w:rsid w:val="00A12125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1452"/>
    <w:rsid w:val="00A42244"/>
    <w:rsid w:val="00A42E08"/>
    <w:rsid w:val="00A43DDF"/>
    <w:rsid w:val="00A4400F"/>
    <w:rsid w:val="00A4495A"/>
    <w:rsid w:val="00A449A9"/>
    <w:rsid w:val="00A45082"/>
    <w:rsid w:val="00A4653C"/>
    <w:rsid w:val="00A465BB"/>
    <w:rsid w:val="00A47F33"/>
    <w:rsid w:val="00A501AA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C28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19C3"/>
    <w:rsid w:val="00AF23F3"/>
    <w:rsid w:val="00AF40C9"/>
    <w:rsid w:val="00AF4649"/>
    <w:rsid w:val="00AF46F7"/>
    <w:rsid w:val="00AF5530"/>
    <w:rsid w:val="00AF693C"/>
    <w:rsid w:val="00AF6ABB"/>
    <w:rsid w:val="00AF6D09"/>
    <w:rsid w:val="00AF6D7A"/>
    <w:rsid w:val="00AF7896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045B"/>
    <w:rsid w:val="00B12317"/>
    <w:rsid w:val="00B12ED2"/>
    <w:rsid w:val="00B13E38"/>
    <w:rsid w:val="00B13E82"/>
    <w:rsid w:val="00B1606B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6D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18A9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89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5F41"/>
    <w:rsid w:val="00B966F5"/>
    <w:rsid w:val="00BA153C"/>
    <w:rsid w:val="00BA1726"/>
    <w:rsid w:val="00BA19EA"/>
    <w:rsid w:val="00BA1E9D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AEC"/>
    <w:rsid w:val="00BD1B92"/>
    <w:rsid w:val="00BD1F30"/>
    <w:rsid w:val="00BD2C28"/>
    <w:rsid w:val="00BD2ED3"/>
    <w:rsid w:val="00BD32C5"/>
    <w:rsid w:val="00BD4712"/>
    <w:rsid w:val="00BD4B32"/>
    <w:rsid w:val="00BD4BBE"/>
    <w:rsid w:val="00BD4DE4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1AFE"/>
    <w:rsid w:val="00BF22D1"/>
    <w:rsid w:val="00BF383B"/>
    <w:rsid w:val="00BF3E42"/>
    <w:rsid w:val="00BF4A45"/>
    <w:rsid w:val="00BF4C66"/>
    <w:rsid w:val="00BF564C"/>
    <w:rsid w:val="00BF613B"/>
    <w:rsid w:val="00BF6777"/>
    <w:rsid w:val="00BF7726"/>
    <w:rsid w:val="00C00CE8"/>
    <w:rsid w:val="00C00EDF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3D81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3D5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589F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91D"/>
    <w:rsid w:val="00C63E3A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30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3C10"/>
    <w:rsid w:val="00CA400E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4A"/>
    <w:rsid w:val="00CB60FA"/>
    <w:rsid w:val="00CB6111"/>
    <w:rsid w:val="00CB6702"/>
    <w:rsid w:val="00CB74E2"/>
    <w:rsid w:val="00CB7F91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4795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59ED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56A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07F5"/>
    <w:rsid w:val="00D11C90"/>
    <w:rsid w:val="00D11EE2"/>
    <w:rsid w:val="00D1307F"/>
    <w:rsid w:val="00D140EE"/>
    <w:rsid w:val="00D149F6"/>
    <w:rsid w:val="00D14C44"/>
    <w:rsid w:val="00D152AA"/>
    <w:rsid w:val="00D153ED"/>
    <w:rsid w:val="00D15534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398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13"/>
    <w:rsid w:val="00D73789"/>
    <w:rsid w:val="00D7454E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5384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5CFF"/>
    <w:rsid w:val="00E2077C"/>
    <w:rsid w:val="00E2084E"/>
    <w:rsid w:val="00E20BA9"/>
    <w:rsid w:val="00E21DEF"/>
    <w:rsid w:val="00E222A3"/>
    <w:rsid w:val="00E22CB0"/>
    <w:rsid w:val="00E22ED1"/>
    <w:rsid w:val="00E23B84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10F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4591"/>
    <w:rsid w:val="00E75498"/>
    <w:rsid w:val="00E76EF0"/>
    <w:rsid w:val="00E77AC5"/>
    <w:rsid w:val="00E81B7B"/>
    <w:rsid w:val="00E82ABB"/>
    <w:rsid w:val="00E84454"/>
    <w:rsid w:val="00E85E0C"/>
    <w:rsid w:val="00E8671C"/>
    <w:rsid w:val="00E867E3"/>
    <w:rsid w:val="00E87A49"/>
    <w:rsid w:val="00E906A3"/>
    <w:rsid w:val="00E90838"/>
    <w:rsid w:val="00E90DCA"/>
    <w:rsid w:val="00E91399"/>
    <w:rsid w:val="00E91875"/>
    <w:rsid w:val="00E92F2D"/>
    <w:rsid w:val="00E930A1"/>
    <w:rsid w:val="00E94893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192"/>
    <w:rsid w:val="00EA721D"/>
    <w:rsid w:val="00EA78B4"/>
    <w:rsid w:val="00EA7C0E"/>
    <w:rsid w:val="00EB07C4"/>
    <w:rsid w:val="00EB1D20"/>
    <w:rsid w:val="00EB2039"/>
    <w:rsid w:val="00EB2416"/>
    <w:rsid w:val="00EB2FA4"/>
    <w:rsid w:val="00EB512C"/>
    <w:rsid w:val="00EB55AF"/>
    <w:rsid w:val="00EB5962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227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598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50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108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579DE"/>
    <w:rsid w:val="00F600C8"/>
    <w:rsid w:val="00F60864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B56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8EA"/>
    <w:rsid w:val="00F92CB9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7E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1265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3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lassifier-headercode">
    <w:name w:val="classifier-header__code"/>
    <w:basedOn w:val="Noklusjumarindkopasfonts"/>
    <w:rsid w:val="00A41452"/>
  </w:style>
  <w:style w:type="paragraph" w:customStyle="1" w:styleId="RakstzCharCharRakstz">
    <w:name w:val="Rakstz. Char Char Rakstz."/>
    <w:basedOn w:val="Parasts"/>
    <w:rsid w:val="002360C3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Noklusjumarindkopasfonts"/>
    <w:rsid w:val="0064431E"/>
  </w:style>
  <w:style w:type="character" w:styleId="Neatrisintapieminana">
    <w:name w:val="Unresolved Mention"/>
    <w:basedOn w:val="Noklusjumarindkopasfonts"/>
    <w:uiPriority w:val="99"/>
    <w:semiHidden/>
    <w:unhideWhenUsed/>
    <w:rsid w:val="00933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9588A-98AD-46C0-9719-87D83402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1906</Words>
  <Characters>1087</Characters>
  <Application>Microsoft Office Word</Application>
  <DocSecurity>0</DocSecurity>
  <Lines>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6</cp:revision>
  <cp:lastPrinted>2021-01-30T09:05:00Z</cp:lastPrinted>
  <dcterms:created xsi:type="dcterms:W3CDTF">2021-06-16T12:46:00Z</dcterms:created>
  <dcterms:modified xsi:type="dcterms:W3CDTF">2021-06-17T12:09:00Z</dcterms:modified>
</cp:coreProperties>
</file>